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BB51A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B51A3" w:rsidRDefault="000E7E6E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51A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B51A3" w:rsidRDefault="000E7E6E">
            <w:pPr>
              <w:pStyle w:val="ConsPlusTitlePage0"/>
              <w:jc w:val="center"/>
            </w:pPr>
            <w:r>
              <w:rPr>
                <w:sz w:val="48"/>
              </w:rPr>
              <w:t>Приказ комитета образования и науки Волгоградской обл. N 71, комитета информационных технологий Волгоградской обл. N 62-од от 07.06.2017</w:t>
            </w:r>
            <w:r>
              <w:rPr>
                <w:sz w:val="48"/>
              </w:rPr>
              <w:br/>
              <w:t>(ред. от 17.12.2024)</w:t>
            </w:r>
            <w:r>
              <w:rPr>
                <w:sz w:val="48"/>
              </w:rPr>
              <w:br/>
              <w:t>"Об утверждении Положения о государственной информационной системе Волгоградской области "</w:t>
            </w:r>
            <w:r>
              <w:rPr>
                <w:sz w:val="48"/>
              </w:rPr>
              <w:t>Единая информационная система в сфере образования Волгоградской области"</w:t>
            </w:r>
            <w:r>
              <w:rPr>
                <w:sz w:val="48"/>
              </w:rPr>
              <w:br/>
              <w:t>(с изм. и доп., вступающими в силу с 01.01.2025)</w:t>
            </w:r>
          </w:p>
        </w:tc>
      </w:tr>
      <w:tr w:rsidR="00BB51A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B51A3" w:rsidRDefault="000E7E6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BB51A3" w:rsidRDefault="00BB51A3">
      <w:pPr>
        <w:pStyle w:val="ConsPlusNormal0"/>
        <w:sectPr w:rsidR="00BB51A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B51A3" w:rsidRDefault="00BB51A3">
      <w:pPr>
        <w:pStyle w:val="ConsPlusNormal0"/>
        <w:jc w:val="both"/>
        <w:outlineLvl w:val="0"/>
      </w:pPr>
    </w:p>
    <w:p w:rsidR="00BB51A3" w:rsidRDefault="000E7E6E">
      <w:pPr>
        <w:pStyle w:val="ConsPlusTitle0"/>
        <w:jc w:val="center"/>
        <w:outlineLvl w:val="0"/>
      </w:pPr>
      <w:r>
        <w:t>КОМИТЕТ ОБРАЗОВАНИЯ И НАУКИ ВОЛГОГРАДСКОЙ ОБЛАСТИ</w:t>
      </w:r>
    </w:p>
    <w:p w:rsidR="00BB51A3" w:rsidRDefault="000E7E6E">
      <w:pPr>
        <w:pStyle w:val="ConsPlusTitle0"/>
        <w:jc w:val="center"/>
      </w:pPr>
      <w:r>
        <w:t>N 71</w:t>
      </w:r>
    </w:p>
    <w:p w:rsidR="00BB51A3" w:rsidRDefault="00BB51A3">
      <w:pPr>
        <w:pStyle w:val="ConsPlusTitle0"/>
        <w:jc w:val="center"/>
      </w:pPr>
    </w:p>
    <w:p w:rsidR="00BB51A3" w:rsidRDefault="000E7E6E">
      <w:pPr>
        <w:pStyle w:val="ConsPlusTitle0"/>
        <w:jc w:val="center"/>
      </w:pPr>
      <w:r>
        <w:t>КОМИТЕТ ИНФОРМАЦИОННЫХ ТЕХНОЛОГИЙ</w:t>
      </w:r>
    </w:p>
    <w:p w:rsidR="00BB51A3" w:rsidRDefault="000E7E6E">
      <w:pPr>
        <w:pStyle w:val="ConsPlusTitle0"/>
        <w:jc w:val="center"/>
      </w:pPr>
      <w:r>
        <w:t>ВОЛГОГРАДСКОЙ ОБЛАСТИ</w:t>
      </w:r>
    </w:p>
    <w:p w:rsidR="00BB51A3" w:rsidRDefault="000E7E6E">
      <w:pPr>
        <w:pStyle w:val="ConsPlusTitle0"/>
        <w:jc w:val="center"/>
      </w:pPr>
      <w:r>
        <w:t>N 62-од</w:t>
      </w:r>
    </w:p>
    <w:p w:rsidR="00BB51A3" w:rsidRDefault="00BB51A3">
      <w:pPr>
        <w:pStyle w:val="ConsPlusTitle0"/>
        <w:jc w:val="center"/>
      </w:pPr>
    </w:p>
    <w:p w:rsidR="00BB51A3" w:rsidRDefault="000E7E6E">
      <w:pPr>
        <w:pStyle w:val="ConsPlusTitle0"/>
        <w:jc w:val="center"/>
      </w:pPr>
      <w:r>
        <w:t>ПРИКАЗ</w:t>
      </w:r>
    </w:p>
    <w:p w:rsidR="00BB51A3" w:rsidRDefault="000E7E6E">
      <w:pPr>
        <w:pStyle w:val="ConsPlusTitle0"/>
        <w:jc w:val="center"/>
      </w:pPr>
      <w:r>
        <w:t>от 7 июня 2017 года</w:t>
      </w:r>
    </w:p>
    <w:p w:rsidR="00BB51A3" w:rsidRDefault="00BB51A3">
      <w:pPr>
        <w:pStyle w:val="ConsPlusTitle0"/>
        <w:jc w:val="center"/>
      </w:pPr>
    </w:p>
    <w:p w:rsidR="00BB51A3" w:rsidRDefault="000E7E6E">
      <w:pPr>
        <w:pStyle w:val="ConsPlusTitle0"/>
        <w:jc w:val="center"/>
      </w:pPr>
      <w:r>
        <w:t>ОБ УТВЕРЖДЕНИИ ПОЛОЖЕНИЯ О ГОСУДАРСТВЕННОЙ ИНФОРМАЦИОННОЙ</w:t>
      </w:r>
    </w:p>
    <w:p w:rsidR="00BB51A3" w:rsidRDefault="000E7E6E">
      <w:pPr>
        <w:pStyle w:val="ConsPlusTitle0"/>
        <w:jc w:val="center"/>
      </w:pPr>
      <w:r>
        <w:t>СИСТЕМЕ ВОЛГОГРАДСКОЙ ОБЛАСТИ "ЕДИНАЯ ИНФОРМАЦИОННАЯ СИСТЕМА</w:t>
      </w:r>
    </w:p>
    <w:p w:rsidR="00BB51A3" w:rsidRDefault="000E7E6E">
      <w:pPr>
        <w:pStyle w:val="ConsPlusTitle0"/>
        <w:jc w:val="center"/>
      </w:pPr>
      <w:r>
        <w:t>В СФЕРЕ ОБРАЗОВАНИЯ ВОЛГОГРАДСКОЙ ОБЛАСТИ"</w:t>
      </w:r>
    </w:p>
    <w:p w:rsidR="00BB51A3" w:rsidRDefault="00BB51A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B51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комитета образования, науки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23, комитета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18-о/д от 14.03.2018,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134, ко</w:t>
            </w:r>
            <w:r>
              <w:rPr>
                <w:color w:val="392C69"/>
              </w:rPr>
              <w:t>митета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265-о/д от 12.11.2020,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комитета образования, науки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28, комитета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37-о/д от 18.02.2021,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комитета образования, наук</w:t>
            </w:r>
            <w:r>
              <w:rPr>
                <w:color w:val="392C69"/>
              </w:rPr>
              <w:t>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100, комитета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197-о/д от 17.12.2024)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</w:tr>
    </w:tbl>
    <w:p w:rsidR="00BB51A3" w:rsidRDefault="00BB51A3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B51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51A3" w:rsidRDefault="000E7E6E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B51A3" w:rsidRDefault="000E7E6E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Федеральный закон N 273-ФЗ принят 29.12.2012, а не 20.12.2012.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</w:tr>
    </w:tbl>
    <w:p w:rsidR="00BB51A3" w:rsidRDefault="000E7E6E">
      <w:pPr>
        <w:pStyle w:val="ConsPlusNormal0"/>
        <w:spacing w:before="300"/>
        <w:ind w:firstLine="540"/>
        <w:jc w:val="both"/>
      </w:pPr>
      <w:r>
        <w:t>В соответствии с частью 16 статьи 98 Федерального закона от 20 декабря 2012 г. N 273-ФЗ "Об образовании в Российской Федерации", рас</w:t>
      </w:r>
      <w:r>
        <w:t>поряжением Правительства Российской Федерации от 16 июля 2020 г. N 1845-р, во исполнение Протокола рабочего совещания по рассмотрению вопросов обеспечения требований законодательства в сфере защиты персональных данных в государственной информационной систе</w:t>
      </w:r>
      <w:r>
        <w:t>ме Волгоградской области "Единая информационная система в сфере образования Волгоградской области", утвержденного председателем комитета образования и науки Волгоградской области Л.М. Савиной и председателем комитета информационных технологий Волгоградской</w:t>
      </w:r>
      <w:r>
        <w:t xml:space="preserve"> области С.П. Торбиным 22 марта 2017 г. N 2, приказываем:</w:t>
      </w:r>
    </w:p>
    <w:p w:rsidR="00BB51A3" w:rsidRDefault="000E7E6E">
      <w:pPr>
        <w:pStyle w:val="ConsPlusNormal0"/>
        <w:jc w:val="both"/>
      </w:pPr>
      <w:r>
        <w:t>(преамбула в ред. приказа комитета образования, науки и молодежной политики Волгоградской обл. N 134, комитета информационных технологий Волгоградской обл. N 265-о/д от 12.11.2020)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lastRenderedPageBreak/>
        <w:t xml:space="preserve">1. Утвердить прилагаемое </w:t>
      </w:r>
      <w:hyperlink w:anchor="P60" w:tooltip="ПОЛОЖЕНИЕ">
        <w:r>
          <w:rPr>
            <w:color w:val="0000FF"/>
          </w:rPr>
          <w:t>Положение</w:t>
        </w:r>
      </w:hyperlink>
      <w:r>
        <w:t xml:space="preserve"> о государственной информационной системе Волгоградской области "Единая информационная система в сфере образования Волгоградской области".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2. Контроль за исполнением приказа возложи</w:t>
      </w:r>
      <w:r>
        <w:t xml:space="preserve">ть на первого заместителя председателя комитета образования, науки и молодежной политики Волгоградской области М.А. </w:t>
      </w:r>
      <w:proofErr w:type="spellStart"/>
      <w:r>
        <w:t>Тетерук</w:t>
      </w:r>
      <w:proofErr w:type="spellEnd"/>
      <w:r>
        <w:t xml:space="preserve"> и заместителя председателя комитета информационных технологий Волгоградской области В.А. </w:t>
      </w:r>
      <w:proofErr w:type="spellStart"/>
      <w:r>
        <w:t>Заварухина</w:t>
      </w:r>
      <w:proofErr w:type="spellEnd"/>
      <w:r>
        <w:t>.</w:t>
      </w:r>
    </w:p>
    <w:p w:rsidR="00BB51A3" w:rsidRDefault="000E7E6E">
      <w:pPr>
        <w:pStyle w:val="ConsPlusNormal0"/>
        <w:jc w:val="both"/>
      </w:pPr>
      <w:r>
        <w:t>(в ред. приказа комитета образо</w:t>
      </w:r>
      <w:r>
        <w:t>вания, науки и молодежной политики Волгоградской обл. N 23, комитета информационных технологий Волгоградской обл. N 18-о/д от 14.03.2018, приказов комитета образования, науки и молодежной политики Волгоградской обл. N 134, комитета информационных технологи</w:t>
      </w:r>
      <w:r>
        <w:t>й Волгоградской обл. N 265-о/д от 12.11.2020, комитета образования, науки и молодежной политики Волгоградской обл. N 100, комитета информационных технологий Волгоградской обл. N 197-о/д от 17.12.2024)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jc w:val="right"/>
      </w:pPr>
      <w:r>
        <w:t>Председатель</w:t>
      </w:r>
    </w:p>
    <w:p w:rsidR="00BB51A3" w:rsidRDefault="000E7E6E">
      <w:pPr>
        <w:pStyle w:val="ConsPlusNormal0"/>
        <w:jc w:val="right"/>
      </w:pPr>
      <w:r>
        <w:t>комитета образования и науки</w:t>
      </w:r>
    </w:p>
    <w:p w:rsidR="00BB51A3" w:rsidRDefault="000E7E6E">
      <w:pPr>
        <w:pStyle w:val="ConsPlusNormal0"/>
        <w:jc w:val="right"/>
      </w:pPr>
      <w:r>
        <w:t>Волгоградской области</w:t>
      </w:r>
    </w:p>
    <w:p w:rsidR="00BB51A3" w:rsidRDefault="000E7E6E">
      <w:pPr>
        <w:pStyle w:val="ConsPlusNormal0"/>
        <w:jc w:val="right"/>
      </w:pPr>
      <w:r>
        <w:t>Л.М.САВИНА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jc w:val="right"/>
      </w:pPr>
      <w:r>
        <w:t>Председатель комитета</w:t>
      </w:r>
    </w:p>
    <w:p w:rsidR="00BB51A3" w:rsidRDefault="000E7E6E">
      <w:pPr>
        <w:pStyle w:val="ConsPlusNormal0"/>
        <w:jc w:val="right"/>
      </w:pPr>
      <w:r>
        <w:t>информационных технологий</w:t>
      </w:r>
    </w:p>
    <w:p w:rsidR="00BB51A3" w:rsidRDefault="000E7E6E">
      <w:pPr>
        <w:pStyle w:val="ConsPlusNormal0"/>
        <w:jc w:val="right"/>
      </w:pPr>
      <w:r>
        <w:t>Волгоградской области</w:t>
      </w:r>
    </w:p>
    <w:p w:rsidR="00BB51A3" w:rsidRDefault="000E7E6E">
      <w:pPr>
        <w:pStyle w:val="ConsPlusNormal0"/>
        <w:jc w:val="right"/>
      </w:pPr>
      <w:r>
        <w:t>С.П.ТОРБИН</w:t>
      </w:r>
    </w:p>
    <w:p w:rsidR="00BB51A3" w:rsidRDefault="00BB51A3">
      <w:pPr>
        <w:pStyle w:val="ConsPlusNormal0"/>
        <w:jc w:val="both"/>
      </w:pPr>
    </w:p>
    <w:p w:rsidR="00BB51A3" w:rsidRDefault="00BB51A3">
      <w:pPr>
        <w:pStyle w:val="ConsPlusNormal0"/>
        <w:jc w:val="both"/>
      </w:pPr>
    </w:p>
    <w:p w:rsidR="00BB51A3" w:rsidRDefault="00BB51A3">
      <w:pPr>
        <w:pStyle w:val="ConsPlusNormal0"/>
        <w:jc w:val="both"/>
      </w:pPr>
    </w:p>
    <w:p w:rsidR="00BB51A3" w:rsidRDefault="00BB51A3">
      <w:pPr>
        <w:pStyle w:val="ConsPlusNormal0"/>
        <w:jc w:val="both"/>
      </w:pP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jc w:val="right"/>
        <w:outlineLvl w:val="0"/>
      </w:pPr>
      <w:r>
        <w:t>Утверждено</w:t>
      </w:r>
    </w:p>
    <w:p w:rsidR="00BB51A3" w:rsidRDefault="000E7E6E">
      <w:pPr>
        <w:pStyle w:val="ConsPlusNormal0"/>
        <w:jc w:val="right"/>
      </w:pPr>
      <w:r>
        <w:t>приказом</w:t>
      </w:r>
    </w:p>
    <w:p w:rsidR="00BB51A3" w:rsidRDefault="000E7E6E">
      <w:pPr>
        <w:pStyle w:val="ConsPlusNormal0"/>
        <w:jc w:val="right"/>
      </w:pPr>
      <w:r>
        <w:t>комитета образования и науки</w:t>
      </w:r>
    </w:p>
    <w:p w:rsidR="00BB51A3" w:rsidRDefault="000E7E6E">
      <w:pPr>
        <w:pStyle w:val="ConsPlusNormal0"/>
        <w:jc w:val="right"/>
      </w:pPr>
      <w:r>
        <w:t>Волгоградской области</w:t>
      </w:r>
    </w:p>
    <w:p w:rsidR="00BB51A3" w:rsidRDefault="000E7E6E">
      <w:pPr>
        <w:pStyle w:val="ConsPlusNormal0"/>
        <w:jc w:val="right"/>
      </w:pPr>
      <w:r>
        <w:t>и комитета информационных</w:t>
      </w:r>
    </w:p>
    <w:p w:rsidR="00BB51A3" w:rsidRDefault="000E7E6E">
      <w:pPr>
        <w:pStyle w:val="ConsPlusNormal0"/>
        <w:jc w:val="right"/>
      </w:pPr>
      <w:r>
        <w:t>технологий Волгоградской области</w:t>
      </w:r>
    </w:p>
    <w:p w:rsidR="00BB51A3" w:rsidRDefault="000E7E6E">
      <w:pPr>
        <w:pStyle w:val="ConsPlusNormal0"/>
        <w:jc w:val="right"/>
      </w:pPr>
      <w:r>
        <w:t>от 07.06.17 N 71,</w:t>
      </w:r>
    </w:p>
    <w:p w:rsidR="00BB51A3" w:rsidRDefault="000E7E6E">
      <w:pPr>
        <w:pStyle w:val="ConsPlusNormal0"/>
        <w:jc w:val="right"/>
      </w:pPr>
      <w:r>
        <w:t>от 07.06.17 N 62-од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</w:pPr>
      <w:bookmarkStart w:id="1" w:name="P60"/>
      <w:bookmarkEnd w:id="1"/>
      <w:r>
        <w:t>ПОЛОЖЕНИЕ</w:t>
      </w:r>
    </w:p>
    <w:p w:rsidR="00BB51A3" w:rsidRDefault="000E7E6E">
      <w:pPr>
        <w:pStyle w:val="ConsPlusTitle0"/>
        <w:jc w:val="center"/>
      </w:pPr>
      <w:r>
        <w:t>О ГОСУДАРСТВЕННОЙ ИНФОРМАЦИОННОЙ СИСТЕМЕ ВОЛГОГРАДСКОЙ</w:t>
      </w:r>
    </w:p>
    <w:p w:rsidR="00BB51A3" w:rsidRDefault="000E7E6E">
      <w:pPr>
        <w:pStyle w:val="ConsPlusTitle0"/>
        <w:jc w:val="center"/>
      </w:pPr>
      <w:r>
        <w:t>ОБЛАСТИ "</w:t>
      </w:r>
      <w:r>
        <w:t>ЕДИНАЯ ИНФОРМАЦИОННАЯ СИСТЕМА В СФЕРЕ ОБРАЗОВАНИЯ</w:t>
      </w:r>
    </w:p>
    <w:p w:rsidR="00BB51A3" w:rsidRDefault="000E7E6E">
      <w:pPr>
        <w:pStyle w:val="ConsPlusTitle0"/>
        <w:jc w:val="center"/>
      </w:pPr>
      <w:r>
        <w:t>ВОЛГОГРАДСКОЙ ОБЛАСТИ"</w:t>
      </w:r>
    </w:p>
    <w:p w:rsidR="00BB51A3" w:rsidRDefault="00BB51A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B51A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приказов комитета образования, науки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134, комитета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26</w:t>
            </w:r>
            <w:r>
              <w:rPr>
                <w:color w:val="392C69"/>
              </w:rPr>
              <w:t>5-о/д от 12.11.2020,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комитета образования, науки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28, комитета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37-о/д от 18.02.2021,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комитета образования, науки и молодежной политики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100, комите</w:t>
            </w:r>
            <w:r>
              <w:rPr>
                <w:color w:val="392C69"/>
              </w:rPr>
              <w:t>та информационных технологий</w:t>
            </w:r>
          </w:p>
          <w:p w:rsidR="00BB51A3" w:rsidRDefault="000E7E6E">
            <w:pPr>
              <w:pStyle w:val="ConsPlusNormal0"/>
              <w:jc w:val="center"/>
            </w:pPr>
            <w:r>
              <w:rPr>
                <w:color w:val="392C69"/>
              </w:rPr>
              <w:t>Волгоградской обл. N 197-о/д от 17.12.2024)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1A3" w:rsidRDefault="00BB51A3">
            <w:pPr>
              <w:pStyle w:val="ConsPlusNormal0"/>
            </w:pPr>
          </w:p>
        </w:tc>
      </w:tr>
    </w:tbl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1. Общие положения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1.1. Настоящее Положение определяет порядок формирования и ведения государственной информационной системы Волгоградской области "</w:t>
      </w:r>
      <w:r>
        <w:t>Единая информационная система в сфере образования Волгоградской области" (далее именуется - ГИС "Образование", Система), которая представляет собой государственную информационную систему Волгоградской области, состоящую из информационно-технологических сре</w:t>
      </w:r>
      <w:r>
        <w:t>дств, обеспечивающих информационную поддержку методического и организационного обеспечения функционирования системы образования Волгоградской области.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1.2. Система имеет открытую архитектуру и допускает как использование программных компонентов, построенны</w:t>
      </w:r>
      <w:r>
        <w:t xml:space="preserve">х на базе </w:t>
      </w:r>
      <w:proofErr w:type="spellStart"/>
      <w:r>
        <w:t>сервисно</w:t>
      </w:r>
      <w:proofErr w:type="spellEnd"/>
      <w:r>
        <w:t xml:space="preserve"> ориентированной архитектуры, от других поставщиков, так и возможность выступать в качестве программных компонентов (региональных сегментов) в информационной архитектуре других систем.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1.3. Система осуществляет информационное, лингвистиче</w:t>
      </w:r>
      <w:r>
        <w:t>ское и процессное взаимодействие со следующими внешними системами: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федеральной государственной информационной системой "Единый портал государственных и муниципальных услуг (функций)";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федеральной информационной системой доступности дошкольного образования;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смежными информационными системами федеральных и региональных органов власти, государственных ведомств и учреждений;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иными прикладными информационными системами единого информационного пространства, существующими и создаваемыми на уровне Волгоградской области.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1.4. Использование Системы основано на следующих принципах: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соблюдение конституционных прав и свобод гражданина;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достоверность и полнота документированной информации, содержащейся в ГИС "Образование";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lastRenderedPageBreak/>
        <w:t>унификация документированной информации;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защита документированной информации от неправомерного уничтожения, блокирования, модификации, копирования, распространения и и</w:t>
      </w:r>
      <w:r>
        <w:t>ных противоправных действий.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1.5. Формирование и ведение Системы осуществляется в соответствии с законодательством Российской Федерации в сфере информационных технологий и обеспечения информационной безопасности и настоящим Положением. Защита информации об</w:t>
      </w:r>
      <w:r>
        <w:t>еспечивается в соответствии с требованиями законодательства Российской Федерации о защите информации, не составляющей государственную тайну, содержащейся в государственных информационных системах.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2. Цель и задачи ГИС "Образование"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2.1. Целью использован</w:t>
      </w:r>
      <w:r>
        <w:t>ия ГИС "Образование" является повышение эффективности государственного и муниципального управления в сфере образования за счет использования современных информационных технологий.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2.2. ГИС "Образование" предназначена для решения задач по обеспечению: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постановки на учет нуждающихся в получении дошкольного образования и (или) присмотра и ухода в целях направления детей в государственные, муниципальные образовательные организации, а также в иные организации в рамках соглашений, в том числе о государственн</w:t>
      </w:r>
      <w:r>
        <w:t xml:space="preserve">о-частном, </w:t>
      </w:r>
      <w:proofErr w:type="spellStart"/>
      <w:r>
        <w:t>муниципально</w:t>
      </w:r>
      <w:proofErr w:type="spellEnd"/>
      <w:r>
        <w:t>-частном партнерстве;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направления детей для приема в государственные, муниципальные образовательные организации, а также в иные организации в рамках соглашений, в том числе о государственно-частном, </w:t>
      </w:r>
      <w:proofErr w:type="spellStart"/>
      <w:r>
        <w:t>муниципально</w:t>
      </w:r>
      <w:proofErr w:type="spellEnd"/>
      <w:r>
        <w:t>-частном партнерстве;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приема детей в дошкольные образовательные организации;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перевода обучающихся из одной дошкольной образовательной организации в другую дошкольную образовательную организацию;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сбора, хранения и использования информации о выборе родителем (законным представите</w:t>
      </w:r>
      <w:r>
        <w:t>лем) формы получения образования, дошкольной образовательной организации;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осуществления мониторинга в системе образования на уровне субъектов Российской Федерации в части организации предоставления общедоступного и бесплатного дошкольного образования, а та</w:t>
      </w:r>
      <w:r>
        <w:t>кже присмотра и ухода за детьми;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предоставления информации родителям (законным представителям) детей о результатах рассмотрения заявления для направления в государственные, муниципальные образовательные организации, а также в иные организации в рамках согл</w:t>
      </w:r>
      <w:r>
        <w:t xml:space="preserve">ашений, в том числе о государственно-частном, </w:t>
      </w:r>
      <w:proofErr w:type="spellStart"/>
      <w:r>
        <w:t>муниципально</w:t>
      </w:r>
      <w:proofErr w:type="spellEnd"/>
      <w:r>
        <w:t>-частном партнерстве, о последовательности предоставления таких мест, об основаниях изменения указанной последовательности для каждого ребенка, о результатах направления и приема детей в указанные о</w:t>
      </w:r>
      <w:r>
        <w:t>бразовательные организации;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осуществления функций и полномочий органов управления в сфере образования, включая </w:t>
      </w:r>
      <w:r>
        <w:lastRenderedPageBreak/>
        <w:t xml:space="preserve">контроль исполнения обязательств в рамках заключенных соглашений, в том числе о государственно-частном, </w:t>
      </w:r>
      <w:proofErr w:type="spellStart"/>
      <w:r>
        <w:t>муниципально</w:t>
      </w:r>
      <w:proofErr w:type="spellEnd"/>
      <w:r>
        <w:t>-частном партнерстве;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возможн</w:t>
      </w:r>
      <w:r>
        <w:t xml:space="preserve">ости формирования в автоматизированном режиме информации о предоставлении мест детям в государственных, муниципальных образовательных организациях, а также в иных организациях в рамках соглашений о государственно-частном, </w:t>
      </w:r>
      <w:proofErr w:type="spellStart"/>
      <w:r>
        <w:t>муниципально</w:t>
      </w:r>
      <w:proofErr w:type="spellEnd"/>
      <w:r>
        <w:t>-частном партнерстве;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автоматизации управления системой образования Волгоградской области, образовательного процесса в рамках отдельной образовательной организации;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оперативного доступа органов государственной власти Волгоградской области и органов местного самоуправления Волго</w:t>
      </w:r>
      <w:r>
        <w:t>градской области к сводной статистической информации по образовательным организациям и организациям отдыха детей и их оздоровления;</w:t>
      </w:r>
    </w:p>
    <w:p w:rsidR="00BB51A3" w:rsidRDefault="000E7E6E">
      <w:pPr>
        <w:pStyle w:val="ConsPlusNormal0"/>
        <w:jc w:val="both"/>
      </w:pPr>
      <w:r>
        <w:t>(в ред. приказа комитета образования, науки и молодежной политики Волгоградской обл. N 28, комитета информационных технологи</w:t>
      </w:r>
      <w:r>
        <w:t>й Волгоградской обл. N 37-о/д от 18.02.2021)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учета обучающихся в образовательных организациях Волгоградской области;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повышения доступности для населения информации об организациях, осуществляющих образовательную деятельность, и оказываемых ими образователь</w:t>
      </w:r>
      <w:r>
        <w:t>ных услугах, а также организациях, оказывающих услуги по отдыху и оздоровлению детей в Волгоградской области;</w:t>
      </w:r>
    </w:p>
    <w:p w:rsidR="00BB51A3" w:rsidRDefault="000E7E6E">
      <w:pPr>
        <w:pStyle w:val="ConsPlusNormal0"/>
        <w:jc w:val="both"/>
      </w:pPr>
      <w:r>
        <w:t>(в ред. приказа</w:t>
      </w:r>
      <w:r>
        <w:t xml:space="preserve"> комитета образования, науки и молодежной политики Волгоградской обл. N 28, комитета информационных технологий Волгоградской обл. N 37-о/д от 18.02.2021)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предоставления технологических условий дистанционного взаимодействия всех участников образовательного </w:t>
      </w:r>
      <w:r>
        <w:t>процесса в образовательных организациях Волгоградской области;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развития государственно-общественного управления системой образования Волгоградской области посредством представления надежной и актуальной информации руководителям и работникам системы образов</w:t>
      </w:r>
      <w:r>
        <w:t>ания, а также потребителям образовательных услуг;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обеспечение учета детей, отдохнувших в организациях отдыха детей и их оздоровления Волгоградской области;</w:t>
      </w:r>
    </w:p>
    <w:p w:rsidR="00BB51A3" w:rsidRDefault="000E7E6E">
      <w:pPr>
        <w:pStyle w:val="ConsPlusNormal0"/>
        <w:jc w:val="both"/>
      </w:pPr>
      <w:r>
        <w:t>(абзац введен приказом комитета образования, науки и молодежной политики Волгоградской обл. N 28, ко</w:t>
      </w:r>
      <w:r>
        <w:t>митета информационных технологий Волгоградской обл. N 37-о/д от 18.02.2021)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оказания государственных и муниципальных услуг в сфере образования в электронной форме.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3. Структура ГИС "Образование"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3.1. Система построена на основе модульной архитектуры и об</w:t>
      </w:r>
      <w:r>
        <w:t>еспечивает возможность наращивания функциональности путем добавления новых модулей и подсистем.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3.2. ГИС "Образование" состоит из следующих программных компонентов: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3.2.1. Подсистема "</w:t>
      </w:r>
      <w:proofErr w:type="spellStart"/>
      <w:r>
        <w:t>IRTech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", в составе модуля "Защита информации от </w:t>
      </w:r>
      <w:r>
        <w:lastRenderedPageBreak/>
        <w:t>несанкционирова</w:t>
      </w:r>
      <w:r>
        <w:t>нного доступа".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3.2.2. Подсистема "Е-услуги. Образование", в составе модулей: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"Предоставление информации об образовательной организации";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"Зачисление в дошкольную образовательную организацию";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"Зачисление в общеобразовательную организацию";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"Зачисление в о</w:t>
      </w:r>
      <w:r>
        <w:t>рганизацию дополнительного образования";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"Зачисление в организации отдыха детей и их оздоровления".</w:t>
      </w:r>
    </w:p>
    <w:p w:rsidR="00BB51A3" w:rsidRDefault="000E7E6E">
      <w:pPr>
        <w:pStyle w:val="ConsPlusNormal0"/>
        <w:jc w:val="both"/>
      </w:pPr>
      <w:r>
        <w:t>(в ред. приказа комитета образования, науки и молодежной политики Волгоградской обл. N 28, комитета информационных технологий Волгоградской обл. N 37-о/д от</w:t>
      </w:r>
      <w:r>
        <w:t xml:space="preserve"> 18.02.2021)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Позволяет реализовать услуги, оказываемые государственными и муниципальными образовательными организациями в электронной форме.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Обеспечивает: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автоматизацию процесса учета очередности зачисления в дошкольные образовательные организации;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автомат</w:t>
      </w:r>
      <w:r>
        <w:t>изированную передачу сведений о приеме заявлений, учете детей, находящихся в очереди, постановке на учет и зачислении детей в дошкольные образовательные организации, а также в иные организации Волгоградской области в рамках соглашений о государственно-част</w:t>
      </w:r>
      <w:r>
        <w:t xml:space="preserve">ном, </w:t>
      </w:r>
      <w:proofErr w:type="spellStart"/>
      <w:r>
        <w:t>муниципально</w:t>
      </w:r>
      <w:proofErr w:type="spellEnd"/>
      <w:r>
        <w:t>-частном партнерстве, в федеральную информационную систему доступности дошкольного образования;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автоматизацию процесса записи в общеобразовательные организации Волгоградской области;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автоматизацию процесса учета очередности зачисления в ор</w:t>
      </w:r>
      <w:r>
        <w:t>ганизации отдыха детей и их оздоровления;</w:t>
      </w:r>
    </w:p>
    <w:p w:rsidR="00BB51A3" w:rsidRDefault="000E7E6E">
      <w:pPr>
        <w:pStyle w:val="ConsPlusNormal0"/>
        <w:jc w:val="both"/>
      </w:pPr>
      <w:r>
        <w:t>(абзац введен приказом комитета образования, науки и молодежной политики Волгоградской обл. N 28, комитета информационных технологий Волгоградской обл. N 37-о/д от 18.02.2021)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Подсистема "Е-услуги. Образование"</w:t>
      </w:r>
      <w:r>
        <w:t xml:space="preserve"> интегрирована с федеральной государственной информационной системой "Единый портал государственных и муниципальных услуг (функций)", Порталом государственных и муниципальных услуг Волгоградской области и подсистемой "Сетевой Город. Образование".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3.2.3. По</w:t>
      </w:r>
      <w:r>
        <w:t>дсистема "Сетевой Город. Образование", в составе модулей: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"Региональный орган управления образованием";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"Муниципальный орган управления образованием";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lastRenderedPageBreak/>
        <w:t>"Конструктор запросов";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"Обучение в дошкольной образовательной организации";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"Обучение в общеобразователь</w:t>
      </w:r>
      <w:r>
        <w:t>ной организации";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"Обучение в организации дополнительного образования";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"Обучение в профессиональной образовательной организации";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"Интеграция с порталом персонифицированного дополнительного образования Волгоградской области";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"Мониторинг системы образован</w:t>
      </w:r>
      <w:r>
        <w:t>ия".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Позволяет реализовать услуги, оказываемые государственными и муниципальными образовательными организациями в электронной форме.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Обеспечивает: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автоматизацию процесса анализа информации в сфере дошкольного, общего, профессионального, дополнительного образования;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формирование статистических и аналитических отчетов по вопросам качества образования в сфере дошкольного, общего, профессионального образ</w:t>
      </w:r>
      <w:r>
        <w:t>ования.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Подсистема "Сетевой Город. Образование" интегрирована с федеральной государственной информационной системой "Единый портал государственных и муниципальных услуг (функций)", Порталом государственных и муниципальных услуг Волгоградской области и подс</w:t>
      </w:r>
      <w:r>
        <w:t>истемой "Контингент обучающихся".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3.2.4. Подсистема "Контингент обучающихся" в составе модулей: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"Учет обучающихся";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"Учет образовательных организаций".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Обеспечивает возможность получения аналитической и статистической информации по контингенту обучающихся,</w:t>
      </w:r>
      <w:r>
        <w:t xml:space="preserve"> успеваемости, миграции и здоровью обучающихся, а также по образовательным организациям.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4. Участники Системы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4.1. Обладатель информации, содержащейся в Системе, - Волгоградская область.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4.2. Оператор Системы - государственное казенное учреждение "Центр </w:t>
      </w:r>
      <w:r>
        <w:t>развития и организационно-аналитического сопровождения образования Волгоградской области".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4.3. Представитель обладателя информации, содержащейся в Системе, координатор Системы </w:t>
      </w:r>
      <w:r>
        <w:lastRenderedPageBreak/>
        <w:t>(далее именуется - Координатор Системы) - комитет образования, науки и молодежн</w:t>
      </w:r>
      <w:r>
        <w:t>ой политики Волгоградской области.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4.4. Орган, уполномоченный на развитие ГИС "Образование" (далее именуется - Уполномоченный орган) - комитет информационных технологий Волгоградской области.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4.5. Поставщики информации в Систему - комитет образования, науки и молодежной политики Волгоградской области, органы, осуществляющие управление в сфере образования муниципальных районов, муниципальных и городских округов Волгоградской области, образовател</w:t>
      </w:r>
      <w:r>
        <w:t>ьные организации Волгоградской области (за исключением образовательных организаций высшего образования), государственное бюджетное детское оздоровительное учреждение Волгоградской области "Зеленая волна", организации отдыха детей и их оздоровления Волгогра</w:t>
      </w:r>
      <w:r>
        <w:t>дской области.</w:t>
      </w:r>
    </w:p>
    <w:p w:rsidR="00BB51A3" w:rsidRDefault="000E7E6E">
      <w:pPr>
        <w:pStyle w:val="ConsPlusNormal0"/>
        <w:jc w:val="both"/>
      </w:pPr>
      <w:r>
        <w:t xml:space="preserve">(в ред. приказов комитета образования, науки и молодежной политики Волгоградской обл. N 28, комитета информационных технологий Волгоградской обл. N 37-о/д от 18.02.2021, комитета образования, науки и молодежной политики Волгоградской обл. N </w:t>
      </w:r>
      <w:r>
        <w:t>100, комитета информационных технологий Волгоградской обл. N 197-о/д от 17.12.2024)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4.6. Пользователи Системы - уполномоченные должностные лица поставщиков информации в Систему, указанных в пункте 4.5 настоящего Положения, а также должностные лица организа</w:t>
      </w:r>
      <w:r>
        <w:t>ций, подведомственных комитету образования, науки и молодежной политики Волгоградской области и (или) органам местного самоуправления муниципальных районов, муниципальных и городских округов, осуществляющим управление в сфере образования, уполномоченные на</w:t>
      </w:r>
      <w:r>
        <w:t xml:space="preserve"> ведение Системы в рамках предоставленной компетенции, организации отдыха детей и их оздоровления Волгоградской области.</w:t>
      </w:r>
    </w:p>
    <w:p w:rsidR="00BB51A3" w:rsidRDefault="000E7E6E">
      <w:pPr>
        <w:pStyle w:val="ConsPlusNormal0"/>
        <w:jc w:val="both"/>
      </w:pPr>
      <w:r>
        <w:t>(в ред. приказов комитета образования, науки и молодежной политики Волгоградской обл. N 28, комитета информационных технологий Волгогра</w:t>
      </w:r>
      <w:r>
        <w:t>дской обл. N 37-о/д от 18.02.2021, комитета образования, науки и молодежной политики Волгоградской обл. N 100, комитета информационных технологий Волгоградской обл. N 197-о/д от 17.12.2024)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4.7. Пользователи услуг, предоставляемых в ГИС "Образование", - об</w:t>
      </w:r>
      <w:r>
        <w:t>учающиеся и их родители (законные представители).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5. Функции участников Системы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5.1. Оператор Системы выполняет следующие функции: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5.1.1. Организует осуществление информационной и методической поддержки;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5.1.2. Организует доступ Пользователей Системы к Г</w:t>
      </w:r>
      <w:r>
        <w:t>ИС "Образование";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5.1.3. Организует нормативно-правовое регулирование, необходимое для функционирования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5.1.4. Инициирует доработку ГИС "Образование";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5.1.5. Формирует перечень объектов пользовательского сегмента "ГИС "Образование", в которых необ</w:t>
      </w:r>
      <w:r>
        <w:t xml:space="preserve">ходимо провести мероприятия, связанные с обеспечением требований </w:t>
      </w:r>
      <w:r>
        <w:lastRenderedPageBreak/>
        <w:t>законодательства в сфере защиты персональных данных (далее именуется - Перечень);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5.1.6. Обеспечивает взаимодействие с федеральной информационной системой доступности дошкольного образования,</w:t>
      </w:r>
      <w:r>
        <w:t xml:space="preserve"> используемой в целях сбора сведений о доступности дошкольного образования, присмотре и уходе за детьми;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5.1.7. Обеспечивает взаимодействие с федеральной государственной информационной системой "Единый портал государственных и муниципальных услуг (функций)</w:t>
      </w:r>
      <w:r>
        <w:t>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5.1.8. Обеспечивает </w:t>
      </w:r>
      <w:proofErr w:type="spellStart"/>
      <w:r>
        <w:t>журналирование</w:t>
      </w:r>
      <w:proofErr w:type="spellEnd"/>
      <w:r>
        <w:t xml:space="preserve"> в Системе;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5.1.9. Предоставляет информационную и методическую поддержку поставщикам информации в Систему по вопросам функциональных возможностей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5.1.10. Осуществляет мероприятия по обеспечению информационной б</w:t>
      </w:r>
      <w:r>
        <w:t>езопасности на своих автоматизированных рабочих местах, и несет ответственность в соответствии с законодательством Российской Федерации за нарушения требований в области обработки и защиты персональных данных.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 Координатор Системы выполняет следующие ф</w:t>
      </w:r>
      <w:r>
        <w:t>ункции: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5.2.1. Разрабатывает проекты нормативных правовых актов, необходимых для функционирования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5.2.2. Вносит предложения Оператору Системы по вопросам оптимизации функционирования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5.2.3. Вносит предложения Уполномоченному органу по воп</w:t>
      </w:r>
      <w:r>
        <w:t>росам оптимизации работоспособности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5.2.4. Осуществляет контроль за своевременным и достоверным наполнением Системы актуальной информацией;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5.2.5. Осуществляет методическое обеспечение работы Пользователей Системы в ГИС "Образование";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5.2.6. Организует мероприятия по повышению навыков работы пользователей с Системой;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5.2.7. Осуществляет закупки товаров, работ, услуг для обеспечения эксплуатации и развития Системы.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 Уполномоченный орган выполняет следующие функции: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5.3.1. Обеспечивае</w:t>
      </w:r>
      <w:r>
        <w:t>т работоспособность Системы в рамках функционирования на программном уровне;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5.3.2. Осуществляет администрирование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 xml:space="preserve">5.3.3. Обеспечивает сохранность информации, содержащейся в Системе, в рамках своих </w:t>
      </w:r>
      <w:r>
        <w:lastRenderedPageBreak/>
        <w:t>полномочий;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5.3.4. Организует осуществление техни</w:t>
      </w:r>
      <w:r>
        <w:t>ческой поддержки Центрального сегмента и администрирования серверного оборудования, на мощностях которого развернута Система;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5.3.5. Осуществляет предоставление и подключение электронных сервисов Системы в соответствии с заявками Оператора Системы и Коорди</w:t>
      </w:r>
      <w:r>
        <w:t>натора Системы, обеспечивает поддержание электронных сервисов в работоспособном состоянии в едином центре обработки данных органов исполнительной власти Волгоградской области;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5.3.6. Организует резервное копирование и хранение копий баз данных ГИС "Образов</w:t>
      </w:r>
      <w:r>
        <w:t>ание";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5.3.7. Отвечает за организацию мероприятий по исполнению требований законодательства в сфере защиты персональных данных в части центрального сегмента;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5.3.8. Отвечает за организацию мероприятий по исполнению требований законодательства в сфере защит</w:t>
      </w:r>
      <w:r>
        <w:t>ы персональных данных в части пользовательского сегмента ГИС "Образование" согласно Перечню, сформированному Оператором Системы;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5.3.9. Осуществляет мониторинг и анализ сведений об использовании ресурсов серверного оборудования Системой, инициирует модерни</w:t>
      </w:r>
      <w:r>
        <w:t>зацию аппаратного и программного обеспечения Центрального сегмента, на мощностях которого развернута Система;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5.3.10. Осуществляет закупки товаров, работ, услуг для обеспечения эксплуатации и развития Системы по инициативе Координатора Системы.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5.4. Поставщики информации в Систему, пользователи Системы выполняют следующие функции: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5.4.1. Определяют лиц, ответственных за ввод сведений (данных) в Систему, их обработку и актуализацию;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5.4.2. Осуществляют формирование и ввод сведений (данных) в Систе</w:t>
      </w:r>
      <w:r>
        <w:t>му, а также несут ответственность за полноту, достоверность и актуальность таких сведений;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5.4.3. Осуществляют мероприятия по обеспечению информационной безопасности на своих автоматизированных рабочих местах, и несут ответственность в соответствии с закон</w:t>
      </w:r>
      <w:r>
        <w:t>одательством Российской Федерации за нарушения требований в области обработки и защиты персональных данных.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6. Доступ к электронным сервисам Системы или порядок</w:t>
      </w:r>
    </w:p>
    <w:p w:rsidR="00BB51A3" w:rsidRDefault="000E7E6E">
      <w:pPr>
        <w:pStyle w:val="ConsPlusTitle0"/>
        <w:jc w:val="center"/>
      </w:pPr>
      <w:r>
        <w:t>информационного взаимодействия в Системе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6.1. Информация о правах доступа к электронным серви</w:t>
      </w:r>
      <w:r>
        <w:t>сам Системы ведется в подсистеме администрирования и настройки Системы Оператором Системы и Уполномоченным органом.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6.2. Для авторизации в ГИС "Образование" Пользователя Системы и Пользователя услуг, предоставляемых в ГИС "Образование", при первом входе ис</w:t>
      </w:r>
      <w:r>
        <w:t xml:space="preserve">пользуется логин/пароль, </w:t>
      </w:r>
      <w:r>
        <w:lastRenderedPageBreak/>
        <w:t>сформированный в Системе. Последующие авторизации в ГИС "Образование" осуществляются через единую систему идентификации и аутентификации, за исключением авторизации обучающихся до 14 лет, которые продолжают использовать логин/парол</w:t>
      </w:r>
      <w:r>
        <w:t>ь, выданный в образовательной организации.</w:t>
      </w:r>
    </w:p>
    <w:p w:rsidR="00BB51A3" w:rsidRDefault="000E7E6E">
      <w:pPr>
        <w:pStyle w:val="ConsPlusNormal0"/>
        <w:spacing w:before="240"/>
        <w:ind w:firstLine="540"/>
        <w:jc w:val="both"/>
      </w:pPr>
      <w:r>
        <w:t>6.3. Формат заявки на предоставление доступа Пользователям Системы к электронным сервисам совместно разрабатывается и утверждается Оператором Системы и Уполномоченным органом.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Title0"/>
        <w:jc w:val="center"/>
        <w:outlineLvl w:val="1"/>
      </w:pPr>
      <w:r>
        <w:t>7. Единство информационного пространства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ind w:firstLine="540"/>
        <w:jc w:val="both"/>
      </w:pPr>
      <w:r>
        <w:t>7.1. Единство информационного пространства в сфере образования Волгоградской области обеспечивается посредством централизованного хранения информации в едином центре обработки данных органов исполнительной власти В</w:t>
      </w:r>
      <w:r>
        <w:t>олгоградской области.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jc w:val="right"/>
      </w:pPr>
      <w:r>
        <w:t>Начальник отдела</w:t>
      </w:r>
    </w:p>
    <w:p w:rsidR="00BB51A3" w:rsidRDefault="000E7E6E">
      <w:pPr>
        <w:pStyle w:val="ConsPlusNormal0"/>
        <w:jc w:val="right"/>
      </w:pPr>
      <w:r>
        <w:t>ведомственных информационных</w:t>
      </w:r>
    </w:p>
    <w:p w:rsidR="00BB51A3" w:rsidRDefault="000E7E6E">
      <w:pPr>
        <w:pStyle w:val="ConsPlusNormal0"/>
        <w:jc w:val="right"/>
      </w:pPr>
      <w:r>
        <w:t>систем комитета образования,</w:t>
      </w:r>
    </w:p>
    <w:p w:rsidR="00BB51A3" w:rsidRDefault="000E7E6E">
      <w:pPr>
        <w:pStyle w:val="ConsPlusNormal0"/>
        <w:jc w:val="right"/>
      </w:pPr>
      <w:r>
        <w:t>науки и молодежной политики</w:t>
      </w:r>
    </w:p>
    <w:p w:rsidR="00BB51A3" w:rsidRDefault="000E7E6E">
      <w:pPr>
        <w:pStyle w:val="ConsPlusNormal0"/>
        <w:jc w:val="right"/>
      </w:pPr>
      <w:r>
        <w:t>Волгоградской области</w:t>
      </w:r>
    </w:p>
    <w:p w:rsidR="00BB51A3" w:rsidRDefault="000E7E6E">
      <w:pPr>
        <w:pStyle w:val="ConsPlusNormal0"/>
        <w:jc w:val="right"/>
      </w:pPr>
      <w:r>
        <w:t>Ю.В.АТОПОВА</w:t>
      </w:r>
    </w:p>
    <w:p w:rsidR="00BB51A3" w:rsidRDefault="00BB51A3">
      <w:pPr>
        <w:pStyle w:val="ConsPlusNormal0"/>
        <w:jc w:val="both"/>
      </w:pPr>
    </w:p>
    <w:p w:rsidR="00BB51A3" w:rsidRDefault="000E7E6E">
      <w:pPr>
        <w:pStyle w:val="ConsPlusNormal0"/>
        <w:jc w:val="right"/>
      </w:pPr>
      <w:r>
        <w:t>Заведующий сектором</w:t>
      </w:r>
    </w:p>
    <w:p w:rsidR="00BB51A3" w:rsidRDefault="000E7E6E">
      <w:pPr>
        <w:pStyle w:val="ConsPlusNormal0"/>
        <w:jc w:val="right"/>
      </w:pPr>
      <w:r>
        <w:t>цифрового государственного</w:t>
      </w:r>
    </w:p>
    <w:p w:rsidR="00BB51A3" w:rsidRDefault="000E7E6E">
      <w:pPr>
        <w:pStyle w:val="ConsPlusNormal0"/>
        <w:jc w:val="right"/>
      </w:pPr>
      <w:r>
        <w:t>управления комитета</w:t>
      </w:r>
    </w:p>
    <w:p w:rsidR="00BB51A3" w:rsidRDefault="000E7E6E">
      <w:pPr>
        <w:pStyle w:val="ConsPlusNormal0"/>
        <w:jc w:val="right"/>
      </w:pPr>
      <w:r>
        <w:t>информационных технологий</w:t>
      </w:r>
    </w:p>
    <w:p w:rsidR="00BB51A3" w:rsidRDefault="000E7E6E">
      <w:pPr>
        <w:pStyle w:val="ConsPlusNormal0"/>
        <w:jc w:val="right"/>
      </w:pPr>
      <w:r>
        <w:t>Во</w:t>
      </w:r>
      <w:r>
        <w:t>лгоградской области</w:t>
      </w:r>
    </w:p>
    <w:p w:rsidR="00BB51A3" w:rsidRDefault="000E7E6E">
      <w:pPr>
        <w:pStyle w:val="ConsPlusNormal0"/>
        <w:jc w:val="right"/>
      </w:pPr>
      <w:r>
        <w:t>А.В.ИЛЬИН</w:t>
      </w:r>
    </w:p>
    <w:p w:rsidR="00BB51A3" w:rsidRDefault="00BB51A3">
      <w:pPr>
        <w:pStyle w:val="ConsPlusNormal0"/>
        <w:jc w:val="both"/>
      </w:pPr>
    </w:p>
    <w:p w:rsidR="00BB51A3" w:rsidRDefault="00BB51A3">
      <w:pPr>
        <w:pStyle w:val="ConsPlusNormal0"/>
        <w:jc w:val="both"/>
      </w:pPr>
    </w:p>
    <w:p w:rsidR="00BB51A3" w:rsidRDefault="00BB51A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B51A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E6E" w:rsidRDefault="000E7E6E">
      <w:r>
        <w:separator/>
      </w:r>
    </w:p>
  </w:endnote>
  <w:endnote w:type="continuationSeparator" w:id="0">
    <w:p w:rsidR="000E7E6E" w:rsidRDefault="000E7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1A3" w:rsidRDefault="00BB51A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B51A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51A3" w:rsidRDefault="000E7E6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B51A3" w:rsidRDefault="000E7E6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B51A3" w:rsidRDefault="000E7E6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74EA1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74EA1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BB51A3" w:rsidRDefault="000E7E6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51A3" w:rsidRDefault="00BB51A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B51A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51A3" w:rsidRDefault="000E7E6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B51A3" w:rsidRDefault="000E7E6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B51A3" w:rsidRDefault="000E7E6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74EA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74EA1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BB51A3" w:rsidRDefault="000E7E6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E6E" w:rsidRDefault="000E7E6E">
      <w:r>
        <w:separator/>
      </w:r>
    </w:p>
  </w:footnote>
  <w:footnote w:type="continuationSeparator" w:id="0">
    <w:p w:rsidR="000E7E6E" w:rsidRDefault="000E7E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B51A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51A3" w:rsidRDefault="000E7E6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комитета образования и науки Волгоградской обл. N 71, комитета информационных технологий Волгоградской обл. N 62-...</w:t>
          </w:r>
        </w:p>
      </w:tc>
      <w:tc>
        <w:tcPr>
          <w:tcW w:w="2300" w:type="pct"/>
          <w:vAlign w:val="center"/>
        </w:tcPr>
        <w:p w:rsidR="00BB51A3" w:rsidRDefault="000E7E6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BB51A3" w:rsidRDefault="00BB51A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51A3" w:rsidRDefault="00BB51A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B51A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51A3" w:rsidRDefault="000E7E6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комитета образования и науки Волгоградской обл. N 71, комитета информационных технологий Волгоградской обл. N </w:t>
          </w:r>
          <w:r>
            <w:rPr>
              <w:rFonts w:ascii="Tahoma" w:hAnsi="Tahoma" w:cs="Tahoma"/>
              <w:sz w:val="16"/>
              <w:szCs w:val="16"/>
            </w:rPr>
            <w:t>62-...</w:t>
          </w:r>
        </w:p>
      </w:tc>
      <w:tc>
        <w:tcPr>
          <w:tcW w:w="2300" w:type="pct"/>
          <w:vAlign w:val="center"/>
        </w:tcPr>
        <w:p w:rsidR="00BB51A3" w:rsidRDefault="000E7E6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BB51A3" w:rsidRDefault="00BB51A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51A3" w:rsidRDefault="00BB51A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A3"/>
    <w:rsid w:val="000E7E6E"/>
    <w:rsid w:val="00774EA1"/>
    <w:rsid w:val="00BB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D554A-43F1-4C35-AE67-07E94F81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74EA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4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3442</Words>
  <Characters>19620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комитета образования и науки Волгоградской обл. N 71, комитета информационных технологий Волгоградской обл. N 62-од от 07.06.2017
(ред. от 17.12.2024)
"Об утверждении Положения о государственной информационной системе Волгоградской области "Единая </vt:lpstr>
    </vt:vector>
  </TitlesOfParts>
  <Company>КонсультантПлюс Версия 4025.00.50</Company>
  <LinksUpToDate>false</LinksUpToDate>
  <CharactersWithSpaces>23016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комитета образования и науки Волгоградской обл. N 71, комитета информационных технологий Волгоградской обл. N 62-од от 07.06.2017
(ред. от 17.12.2024)
"Об утверждении Положения о государственной информационной системе Волгоградской области "Единая информационная система в сфере образования Волгоградской области"
(с изм. и доп., вступающими в силу с 01.01.2025)</dc:title>
  <dc:creator>Дергачева Татьяна Васильевна</dc:creator>
  <cp:lastModifiedBy>Дергачева Татьяна Васильевна</cp:lastModifiedBy>
  <cp:revision>2</cp:revision>
  <cp:lastPrinted>2026-09-22T08:24:00Z</cp:lastPrinted>
  <dcterms:created xsi:type="dcterms:W3CDTF">2026-09-22T08:24:00Z</dcterms:created>
  <dcterms:modified xsi:type="dcterms:W3CDTF">2026-09-22T08:24:00Z</dcterms:modified>
</cp:coreProperties>
</file>